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C12" w:rsidRDefault="00AA7C1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r>
        <w:rPr>
          <w:rFonts w:ascii="Times New Roman" w:hAnsi="Times New Roman" w:cs="Times New Roman"/>
          <w:sz w:val="24"/>
          <w:szCs w:val="24"/>
        </w:rPr>
        <w:t>Aging Successfully</w:t>
      </w:r>
    </w:p>
    <w:p w:rsidR="00727972" w:rsidRDefault="00727972" w:rsidP="0072797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27972" w:rsidRDefault="00727972" w:rsidP="0072797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27972" w:rsidRDefault="00727972" w:rsidP="0072797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Default="00727972" w:rsidP="00727972">
      <w:pPr>
        <w:spacing w:line="480" w:lineRule="auto"/>
        <w:jc w:val="center"/>
        <w:rPr>
          <w:rFonts w:ascii="Times New Roman" w:hAnsi="Times New Roman" w:cs="Times New Roman"/>
          <w:sz w:val="24"/>
          <w:szCs w:val="24"/>
        </w:rPr>
      </w:pPr>
    </w:p>
    <w:p w:rsidR="00727972" w:rsidRPr="00DB5E5C" w:rsidRDefault="00727972" w:rsidP="00727972">
      <w:pPr>
        <w:spacing w:line="480" w:lineRule="auto"/>
        <w:jc w:val="center"/>
        <w:rPr>
          <w:rFonts w:ascii="Times New Roman" w:hAnsi="Times New Roman" w:cs="Times New Roman"/>
          <w:sz w:val="24"/>
          <w:szCs w:val="24"/>
        </w:rPr>
      </w:pPr>
    </w:p>
    <w:p w:rsidR="00727972" w:rsidRPr="00DB5E5C" w:rsidRDefault="00727972" w:rsidP="00727972">
      <w:pPr>
        <w:spacing w:line="480" w:lineRule="auto"/>
        <w:jc w:val="center"/>
        <w:rPr>
          <w:rFonts w:ascii="Times New Roman" w:hAnsi="Times New Roman" w:cs="Times New Roman"/>
          <w:sz w:val="24"/>
          <w:szCs w:val="24"/>
        </w:rPr>
      </w:pPr>
      <w:r w:rsidRPr="00DB5E5C">
        <w:rPr>
          <w:rFonts w:ascii="Times New Roman" w:hAnsi="Times New Roman" w:cs="Times New Roman"/>
          <w:sz w:val="24"/>
          <w:szCs w:val="24"/>
        </w:rPr>
        <w:lastRenderedPageBreak/>
        <w:t>Aging Successfully</w:t>
      </w:r>
    </w:p>
    <w:p w:rsidR="00CC2D3E" w:rsidRPr="00DB5E5C" w:rsidRDefault="00CC2D3E" w:rsidP="00C52121">
      <w:pPr>
        <w:pStyle w:val="ListParagraph"/>
        <w:numPr>
          <w:ilvl w:val="0"/>
          <w:numId w:val="2"/>
        </w:numPr>
        <w:spacing w:line="480" w:lineRule="auto"/>
        <w:ind w:left="90" w:firstLine="630"/>
        <w:rPr>
          <w:rFonts w:ascii="Times New Roman" w:hAnsi="Times New Roman" w:cs="Times New Roman"/>
          <w:b/>
          <w:sz w:val="24"/>
          <w:szCs w:val="24"/>
        </w:rPr>
      </w:pPr>
      <w:r w:rsidRPr="00DB5E5C">
        <w:rPr>
          <w:rFonts w:ascii="Times New Roman" w:hAnsi="Times New Roman" w:cs="Times New Roman"/>
          <w:b/>
          <w:sz w:val="24"/>
          <w:szCs w:val="24"/>
        </w:rPr>
        <w:t>Selection.</w:t>
      </w:r>
    </w:p>
    <w:p w:rsidR="00CC2D3E" w:rsidRPr="00DB5E5C" w:rsidRDefault="00CC2D3E" w:rsidP="00C52121">
      <w:pPr>
        <w:spacing w:line="480" w:lineRule="auto"/>
        <w:ind w:left="90" w:firstLine="630"/>
        <w:rPr>
          <w:rFonts w:ascii="Times New Roman" w:hAnsi="Times New Roman" w:cs="Times New Roman"/>
          <w:sz w:val="24"/>
          <w:szCs w:val="24"/>
        </w:rPr>
      </w:pPr>
      <w:r w:rsidRPr="00DB5E5C">
        <w:rPr>
          <w:rFonts w:ascii="Times New Roman" w:hAnsi="Times New Roman" w:cs="Times New Roman"/>
          <w:sz w:val="24"/>
          <w:szCs w:val="24"/>
        </w:rPr>
        <w:t>This process is associated with setting personal goals in one’s life</w:t>
      </w:r>
      <w:r w:rsidR="00305654" w:rsidRPr="00DB5E5C">
        <w:rPr>
          <w:rFonts w:ascii="Times New Roman" w:hAnsi="Times New Roman" w:cs="Times New Roman"/>
          <w:sz w:val="24"/>
          <w:szCs w:val="24"/>
        </w:rPr>
        <w:t>. It calls for individuals to develop, elaborate, and commit themselves to their personal goals.</w:t>
      </w:r>
      <w:r w:rsidR="009660F3" w:rsidRPr="00DB5E5C">
        <w:rPr>
          <w:rFonts w:ascii="Times New Roman" w:hAnsi="Times New Roman" w:cs="Times New Roman"/>
          <w:sz w:val="24"/>
          <w:szCs w:val="24"/>
        </w:rPr>
        <w:t xml:space="preserve"> Selection involves most instances in our daily lives including categorical choices from alternatives that a</w:t>
      </w:r>
      <w:r w:rsidR="00DB5E5C">
        <w:rPr>
          <w:rFonts w:ascii="Times New Roman" w:hAnsi="Times New Roman" w:cs="Times New Roman"/>
          <w:sz w:val="24"/>
          <w:szCs w:val="24"/>
        </w:rPr>
        <w:t>r</w:t>
      </w:r>
      <w:r w:rsidR="009660F3" w:rsidRPr="00DB5E5C">
        <w:rPr>
          <w:rFonts w:ascii="Times New Roman" w:hAnsi="Times New Roman" w:cs="Times New Roman"/>
          <w:sz w:val="24"/>
          <w:szCs w:val="24"/>
        </w:rPr>
        <w:t>e exclusive mutually</w:t>
      </w:r>
      <w:r w:rsidR="000E1E10" w:rsidRPr="00DB5E5C">
        <w:rPr>
          <w:rFonts w:ascii="Times New Roman" w:hAnsi="Times New Roman" w:cs="Times New Roman"/>
          <w:sz w:val="24"/>
          <w:szCs w:val="24"/>
        </w:rPr>
        <w:t xml:space="preserve"> (Freund, 2008)</w:t>
      </w:r>
      <w:r w:rsidR="009660F3" w:rsidRPr="00DB5E5C">
        <w:rPr>
          <w:rFonts w:ascii="Times New Roman" w:hAnsi="Times New Roman" w:cs="Times New Roman"/>
          <w:sz w:val="24"/>
          <w:szCs w:val="24"/>
        </w:rPr>
        <w:t>. In most cases, the number of options exceed</w:t>
      </w:r>
      <w:r w:rsidR="00DB5E5C">
        <w:rPr>
          <w:rFonts w:ascii="Times New Roman" w:hAnsi="Times New Roman" w:cs="Times New Roman"/>
          <w:sz w:val="24"/>
          <w:szCs w:val="24"/>
        </w:rPr>
        <w:t>s</w:t>
      </w:r>
      <w:r w:rsidR="009660F3" w:rsidRPr="00DB5E5C">
        <w:rPr>
          <w:rFonts w:ascii="Times New Roman" w:hAnsi="Times New Roman" w:cs="Times New Roman"/>
          <w:sz w:val="24"/>
          <w:szCs w:val="24"/>
        </w:rPr>
        <w:t xml:space="preserve"> external and internal resources that an individual has and this requires </w:t>
      </w:r>
      <w:r w:rsidR="00B6331A" w:rsidRPr="00DB5E5C">
        <w:rPr>
          <w:rFonts w:ascii="Times New Roman" w:hAnsi="Times New Roman" w:cs="Times New Roman"/>
          <w:sz w:val="24"/>
          <w:szCs w:val="24"/>
        </w:rPr>
        <w:t xml:space="preserve">selection of options on </w:t>
      </w:r>
      <w:r w:rsidR="000E1E10" w:rsidRPr="00DB5E5C">
        <w:rPr>
          <w:rFonts w:ascii="Times New Roman" w:hAnsi="Times New Roman" w:cs="Times New Roman"/>
          <w:sz w:val="24"/>
          <w:szCs w:val="24"/>
        </w:rPr>
        <w:t>which to mainly focus. In this s</w:t>
      </w:r>
      <w:r w:rsidR="00B6331A" w:rsidRPr="00DB5E5C">
        <w:rPr>
          <w:rFonts w:ascii="Times New Roman" w:hAnsi="Times New Roman" w:cs="Times New Roman"/>
          <w:sz w:val="24"/>
          <w:szCs w:val="24"/>
        </w:rPr>
        <w:t>tage, development is directed since personal goals organize and guide behavior. Consequently, for selection to be successful, the process requires people to set and develop goals in areas where resources are available and can match both the individual’s needs and those of the environment.</w:t>
      </w:r>
    </w:p>
    <w:p w:rsidR="00B6331A" w:rsidRPr="00DB5E5C" w:rsidRDefault="00B6331A" w:rsidP="00C52121">
      <w:pPr>
        <w:pStyle w:val="ListParagraph"/>
        <w:numPr>
          <w:ilvl w:val="0"/>
          <w:numId w:val="2"/>
        </w:numPr>
        <w:spacing w:line="480" w:lineRule="auto"/>
        <w:ind w:left="90" w:firstLine="630"/>
        <w:rPr>
          <w:rFonts w:ascii="Times New Roman" w:hAnsi="Times New Roman" w:cs="Times New Roman"/>
          <w:b/>
          <w:sz w:val="24"/>
          <w:szCs w:val="24"/>
        </w:rPr>
      </w:pPr>
      <w:r w:rsidRPr="00DB5E5C">
        <w:rPr>
          <w:rFonts w:ascii="Times New Roman" w:hAnsi="Times New Roman" w:cs="Times New Roman"/>
          <w:b/>
          <w:sz w:val="24"/>
          <w:szCs w:val="24"/>
        </w:rPr>
        <w:t>Optimization.</w:t>
      </w:r>
    </w:p>
    <w:p w:rsidR="00B6331A" w:rsidRPr="00DB5E5C" w:rsidRDefault="00B6331A" w:rsidP="00C52121">
      <w:pPr>
        <w:spacing w:line="480" w:lineRule="auto"/>
        <w:ind w:left="90" w:firstLine="630"/>
        <w:rPr>
          <w:rFonts w:ascii="Times New Roman" w:hAnsi="Times New Roman" w:cs="Times New Roman"/>
          <w:sz w:val="24"/>
          <w:szCs w:val="24"/>
        </w:rPr>
      </w:pPr>
      <w:r w:rsidRPr="00DB5E5C">
        <w:rPr>
          <w:rFonts w:ascii="Times New Roman" w:hAnsi="Times New Roman" w:cs="Times New Roman"/>
          <w:sz w:val="24"/>
          <w:szCs w:val="24"/>
        </w:rPr>
        <w:t>Optimization calls for the achievement of the selection process and it entails the means through which the selected options can be acquired, cla</w:t>
      </w:r>
      <w:r w:rsidR="009554B8" w:rsidRPr="00DB5E5C">
        <w:rPr>
          <w:rFonts w:ascii="Times New Roman" w:hAnsi="Times New Roman" w:cs="Times New Roman"/>
          <w:sz w:val="24"/>
          <w:szCs w:val="24"/>
        </w:rPr>
        <w:t>i</w:t>
      </w:r>
      <w:r w:rsidRPr="00DB5E5C">
        <w:rPr>
          <w:rFonts w:ascii="Times New Roman" w:hAnsi="Times New Roman" w:cs="Times New Roman"/>
          <w:sz w:val="24"/>
          <w:szCs w:val="24"/>
        </w:rPr>
        <w:t>med, and refined</w:t>
      </w:r>
      <w:r w:rsidR="000E1E10" w:rsidRPr="00DB5E5C">
        <w:rPr>
          <w:rFonts w:ascii="Times New Roman" w:hAnsi="Times New Roman" w:cs="Times New Roman"/>
          <w:sz w:val="24"/>
          <w:szCs w:val="24"/>
        </w:rPr>
        <w:t xml:space="preserve"> (Freund, 2008).</w:t>
      </w:r>
      <w:r w:rsidRPr="00DB5E5C">
        <w:rPr>
          <w:rFonts w:ascii="Times New Roman" w:hAnsi="Times New Roman" w:cs="Times New Roman"/>
          <w:sz w:val="24"/>
          <w:szCs w:val="24"/>
        </w:rPr>
        <w:t xml:space="preserve"> Every </w:t>
      </w:r>
      <w:r w:rsidR="00B8329E" w:rsidRPr="00DB5E5C">
        <w:rPr>
          <w:rFonts w:ascii="Times New Roman" w:hAnsi="Times New Roman" w:cs="Times New Roman"/>
          <w:sz w:val="24"/>
          <w:szCs w:val="24"/>
        </w:rPr>
        <w:t>individual</w:t>
      </w:r>
      <w:r w:rsidR="00111D09">
        <w:rPr>
          <w:rFonts w:ascii="Times New Roman" w:hAnsi="Times New Roman" w:cs="Times New Roman"/>
          <w:sz w:val="24"/>
          <w:szCs w:val="24"/>
        </w:rPr>
        <w:t xml:space="preserve"> </w:t>
      </w:r>
      <w:r w:rsidR="00B8329E" w:rsidRPr="00DB5E5C">
        <w:rPr>
          <w:rFonts w:ascii="Times New Roman" w:hAnsi="Times New Roman" w:cs="Times New Roman"/>
          <w:sz w:val="24"/>
          <w:szCs w:val="24"/>
        </w:rPr>
        <w:t>has</w:t>
      </w:r>
      <w:r w:rsidR="00DB5E5C">
        <w:rPr>
          <w:rFonts w:ascii="Times New Roman" w:hAnsi="Times New Roman" w:cs="Times New Roman"/>
          <w:sz w:val="24"/>
          <w:szCs w:val="24"/>
        </w:rPr>
        <w:t xml:space="preserve"> their</w:t>
      </w:r>
      <w:r w:rsidRPr="00DB5E5C">
        <w:rPr>
          <w:rFonts w:ascii="Times New Roman" w:hAnsi="Times New Roman" w:cs="Times New Roman"/>
          <w:sz w:val="24"/>
          <w:szCs w:val="24"/>
        </w:rPr>
        <w:t xml:space="preserve"> means that best serves their need for achieving their goals. The means vary within the context of specific goal </w:t>
      </w:r>
      <w:r w:rsidR="00DB5E5C">
        <w:rPr>
          <w:rFonts w:ascii="Times New Roman" w:hAnsi="Times New Roman" w:cs="Times New Roman"/>
          <w:sz w:val="24"/>
          <w:szCs w:val="24"/>
        </w:rPr>
        <w:t>domain, social-</w:t>
      </w:r>
      <w:r w:rsidR="00B8329E" w:rsidRPr="00DB5E5C">
        <w:rPr>
          <w:rFonts w:ascii="Times New Roman" w:hAnsi="Times New Roman" w:cs="Times New Roman"/>
          <w:sz w:val="24"/>
          <w:szCs w:val="24"/>
        </w:rPr>
        <w:t>cultural circumstances. and personal characteristics such as gender.</w:t>
      </w:r>
    </w:p>
    <w:p w:rsidR="00CC2D3E" w:rsidRPr="00DB5E5C" w:rsidRDefault="00CC2D3E" w:rsidP="00C52121">
      <w:pPr>
        <w:pStyle w:val="ListParagraph"/>
        <w:numPr>
          <w:ilvl w:val="0"/>
          <w:numId w:val="2"/>
        </w:numPr>
        <w:spacing w:line="480" w:lineRule="auto"/>
        <w:ind w:left="90" w:firstLine="630"/>
        <w:rPr>
          <w:rFonts w:ascii="Times New Roman" w:hAnsi="Times New Roman" w:cs="Times New Roman"/>
          <w:b/>
          <w:sz w:val="24"/>
          <w:szCs w:val="24"/>
        </w:rPr>
      </w:pPr>
      <w:r w:rsidRPr="00DB5E5C">
        <w:rPr>
          <w:rFonts w:ascii="Times New Roman" w:hAnsi="Times New Roman" w:cs="Times New Roman"/>
          <w:b/>
          <w:sz w:val="24"/>
          <w:szCs w:val="24"/>
        </w:rPr>
        <w:t>Compensation.</w:t>
      </w:r>
    </w:p>
    <w:p w:rsidR="00CC2D3E" w:rsidRPr="00DB5E5C" w:rsidRDefault="00DB5E5C" w:rsidP="00C52121">
      <w:pPr>
        <w:spacing w:line="480" w:lineRule="auto"/>
        <w:ind w:left="90" w:firstLine="630"/>
        <w:rPr>
          <w:rFonts w:ascii="Times New Roman" w:hAnsi="Times New Roman" w:cs="Times New Roman"/>
          <w:sz w:val="24"/>
          <w:szCs w:val="24"/>
        </w:rPr>
      </w:pPr>
      <w:r>
        <w:rPr>
          <w:rFonts w:ascii="Times New Roman" w:hAnsi="Times New Roman" w:cs="Times New Roman"/>
          <w:sz w:val="24"/>
          <w:szCs w:val="24"/>
        </w:rPr>
        <w:t>The c</w:t>
      </w:r>
      <w:r w:rsidR="00B6331A" w:rsidRPr="00DB5E5C">
        <w:rPr>
          <w:rFonts w:ascii="Times New Roman" w:hAnsi="Times New Roman" w:cs="Times New Roman"/>
          <w:sz w:val="24"/>
          <w:szCs w:val="24"/>
        </w:rPr>
        <w:t xml:space="preserve">ompensation process </w:t>
      </w:r>
      <w:r w:rsidR="00B8329E" w:rsidRPr="00DB5E5C">
        <w:rPr>
          <w:rFonts w:ascii="Times New Roman" w:hAnsi="Times New Roman" w:cs="Times New Roman"/>
          <w:sz w:val="24"/>
          <w:szCs w:val="24"/>
        </w:rPr>
        <w:t xml:space="preserve">focuses on how older people can sustain a positive functioning in a stage characterized by constraints and losses concerned with health. Here, individuals </w:t>
      </w:r>
      <w:r>
        <w:rPr>
          <w:rFonts w:ascii="Times New Roman" w:hAnsi="Times New Roman" w:cs="Times New Roman"/>
          <w:sz w:val="24"/>
          <w:szCs w:val="24"/>
        </w:rPr>
        <w:t xml:space="preserve">need </w:t>
      </w:r>
      <w:r w:rsidR="00B8329E" w:rsidRPr="00DB5E5C">
        <w:rPr>
          <w:rFonts w:ascii="Times New Roman" w:hAnsi="Times New Roman" w:cs="Times New Roman"/>
          <w:sz w:val="24"/>
          <w:szCs w:val="24"/>
        </w:rPr>
        <w:t>to maintain positive functioning and</w:t>
      </w:r>
      <w:r w:rsidR="00111D09">
        <w:rPr>
          <w:rFonts w:ascii="Times New Roman" w:hAnsi="Times New Roman" w:cs="Times New Roman"/>
          <w:sz w:val="24"/>
          <w:szCs w:val="24"/>
        </w:rPr>
        <w:t xml:space="preserve"> this requires them</w:t>
      </w:r>
      <w:r w:rsidR="00B8329E" w:rsidRPr="00DB5E5C">
        <w:rPr>
          <w:rFonts w:ascii="Times New Roman" w:hAnsi="Times New Roman" w:cs="Times New Roman"/>
          <w:sz w:val="24"/>
          <w:szCs w:val="24"/>
        </w:rPr>
        <w:t xml:space="preserve"> to reconstruct their selected goals, give up unachievable goals, and come up with new goals</w:t>
      </w:r>
      <w:r w:rsidR="000E1E10" w:rsidRPr="00DB5E5C">
        <w:rPr>
          <w:rFonts w:ascii="Times New Roman" w:hAnsi="Times New Roman" w:cs="Times New Roman"/>
          <w:sz w:val="24"/>
          <w:szCs w:val="24"/>
        </w:rPr>
        <w:t xml:space="preserve"> (Freund, 2008).</w:t>
      </w:r>
      <w:r w:rsidR="002C4FFE" w:rsidRPr="00DB5E5C">
        <w:rPr>
          <w:rFonts w:ascii="Times New Roman" w:hAnsi="Times New Roman" w:cs="Times New Roman"/>
          <w:sz w:val="24"/>
          <w:szCs w:val="24"/>
        </w:rPr>
        <w:t xml:space="preserve"> This goal, however, is </w:t>
      </w:r>
      <w:r w:rsidR="002C4FFE" w:rsidRPr="00DB5E5C">
        <w:rPr>
          <w:rFonts w:ascii="Times New Roman" w:hAnsi="Times New Roman" w:cs="Times New Roman"/>
          <w:sz w:val="24"/>
          <w:szCs w:val="24"/>
        </w:rPr>
        <w:lastRenderedPageBreak/>
        <w:t>more challenging since it is not eas</w:t>
      </w:r>
      <w:r>
        <w:rPr>
          <w:rFonts w:ascii="Times New Roman" w:hAnsi="Times New Roman" w:cs="Times New Roman"/>
          <w:sz w:val="24"/>
          <w:szCs w:val="24"/>
        </w:rPr>
        <w:t>y for one to give up their long-</w:t>
      </w:r>
      <w:bookmarkStart w:id="0" w:name="_GoBack"/>
      <w:bookmarkEnd w:id="0"/>
      <w:r w:rsidR="002C4FFE" w:rsidRPr="00DB5E5C">
        <w:rPr>
          <w:rFonts w:ascii="Times New Roman" w:hAnsi="Times New Roman" w:cs="Times New Roman"/>
          <w:sz w:val="24"/>
          <w:szCs w:val="24"/>
        </w:rPr>
        <w:t>desired goals and during this period, most of the resources are often exhausted.</w:t>
      </w:r>
    </w:p>
    <w:p w:rsidR="002C4FFE" w:rsidRPr="00DB5E5C" w:rsidRDefault="002C4FFE" w:rsidP="00BC3DCA">
      <w:pPr>
        <w:tabs>
          <w:tab w:val="left" w:pos="0"/>
        </w:tabs>
        <w:spacing w:line="480" w:lineRule="auto"/>
        <w:ind w:firstLine="720"/>
        <w:rPr>
          <w:rFonts w:ascii="Times New Roman" w:hAnsi="Times New Roman" w:cs="Times New Roman"/>
          <w:sz w:val="24"/>
          <w:szCs w:val="24"/>
        </w:rPr>
      </w:pPr>
      <w:r w:rsidRPr="00DB5E5C">
        <w:rPr>
          <w:rFonts w:ascii="Times New Roman" w:hAnsi="Times New Roman" w:cs="Times New Roman"/>
          <w:sz w:val="24"/>
          <w:szCs w:val="24"/>
        </w:rPr>
        <w:t>The three goals in the above processes are similar to the three adaptive processes which are critical to one’s life span develo</w:t>
      </w:r>
      <w:r w:rsidR="00A21193" w:rsidRPr="00DB5E5C">
        <w:rPr>
          <w:rFonts w:ascii="Times New Roman" w:hAnsi="Times New Roman" w:cs="Times New Roman"/>
          <w:sz w:val="24"/>
          <w:szCs w:val="24"/>
        </w:rPr>
        <w:t>p</w:t>
      </w:r>
      <w:r w:rsidRPr="00DB5E5C">
        <w:rPr>
          <w:rFonts w:ascii="Times New Roman" w:hAnsi="Times New Roman" w:cs="Times New Roman"/>
          <w:sz w:val="24"/>
          <w:szCs w:val="24"/>
        </w:rPr>
        <w:t xml:space="preserve">ment. To start with, </w:t>
      </w:r>
      <w:r w:rsidR="00A21193" w:rsidRPr="00DB5E5C">
        <w:rPr>
          <w:rFonts w:ascii="Times New Roman" w:hAnsi="Times New Roman" w:cs="Times New Roman"/>
          <w:sz w:val="24"/>
          <w:szCs w:val="24"/>
        </w:rPr>
        <w:t xml:space="preserve">the growth process is concerned with </w:t>
      </w:r>
      <w:r w:rsidR="009554B8" w:rsidRPr="00DB5E5C">
        <w:rPr>
          <w:rFonts w:ascii="Times New Roman" w:hAnsi="Times New Roman" w:cs="Times New Roman"/>
          <w:sz w:val="24"/>
          <w:szCs w:val="24"/>
        </w:rPr>
        <w:t>how individuals detect, acquire, and learn from different encounters in life. Maintenance, on the other hand, focuses on the sustenance of the acquired potions in one’s life. R</w:t>
      </w:r>
      <w:r w:rsidR="00A21193" w:rsidRPr="00DB5E5C">
        <w:rPr>
          <w:rFonts w:ascii="Times New Roman" w:hAnsi="Times New Roman" w:cs="Times New Roman"/>
          <w:sz w:val="24"/>
          <w:szCs w:val="24"/>
        </w:rPr>
        <w:t xml:space="preserve">egulation of loss requires adults to cope up with the increased number of losses in different selected potions and its success can be achieved when older people can accommodate certain degrees of connectedness and competence to other people.  </w:t>
      </w:r>
    </w:p>
    <w:p w:rsidR="009554B8" w:rsidRPr="00DB5E5C" w:rsidRDefault="009554B8" w:rsidP="00BC3DCA">
      <w:pPr>
        <w:spacing w:line="480" w:lineRule="auto"/>
        <w:ind w:left="360"/>
        <w:jc w:val="center"/>
        <w:rPr>
          <w:rFonts w:ascii="Times New Roman" w:hAnsi="Times New Roman" w:cs="Times New Roman"/>
          <w:b/>
          <w:sz w:val="24"/>
          <w:szCs w:val="24"/>
        </w:rPr>
      </w:pPr>
      <w:r w:rsidRPr="00DB5E5C">
        <w:rPr>
          <w:rFonts w:ascii="Times New Roman" w:hAnsi="Times New Roman" w:cs="Times New Roman"/>
          <w:b/>
          <w:sz w:val="24"/>
          <w:szCs w:val="24"/>
        </w:rPr>
        <w:t>The Need for Integrity and Ego Integrity</w:t>
      </w:r>
    </w:p>
    <w:p w:rsidR="00AC1EC9" w:rsidRPr="00DB5E5C" w:rsidRDefault="00DC1590" w:rsidP="00BC3DCA">
      <w:pPr>
        <w:spacing w:line="480" w:lineRule="auto"/>
        <w:ind w:firstLine="720"/>
        <w:rPr>
          <w:rFonts w:ascii="Times New Roman" w:hAnsi="Times New Roman" w:cs="Times New Roman"/>
          <w:sz w:val="24"/>
          <w:szCs w:val="24"/>
        </w:rPr>
      </w:pPr>
      <w:r w:rsidRPr="00DB5E5C">
        <w:rPr>
          <w:rFonts w:ascii="Times New Roman" w:hAnsi="Times New Roman" w:cs="Times New Roman"/>
          <w:sz w:val="24"/>
          <w:szCs w:val="24"/>
        </w:rPr>
        <w:t>Generativity is a type of pro</w:t>
      </w:r>
      <w:r w:rsidR="00797B78">
        <w:rPr>
          <w:rFonts w:ascii="Times New Roman" w:hAnsi="Times New Roman" w:cs="Times New Roman"/>
          <w:sz w:val="24"/>
          <w:szCs w:val="24"/>
        </w:rPr>
        <w:t>-</w:t>
      </w:r>
      <w:r w:rsidRPr="00DB5E5C">
        <w:rPr>
          <w:rFonts w:ascii="Times New Roman" w:hAnsi="Times New Roman" w:cs="Times New Roman"/>
          <w:sz w:val="24"/>
          <w:szCs w:val="24"/>
        </w:rPr>
        <w:t>social behavior where people in the middle years of their adult lives tend to have the need for establishing and guiding the next generation. In most cases, having children satisfies</w:t>
      </w:r>
      <w:r w:rsidR="007F66E3" w:rsidRPr="00DB5E5C">
        <w:rPr>
          <w:rFonts w:ascii="Times New Roman" w:hAnsi="Times New Roman" w:cs="Times New Roman"/>
          <w:sz w:val="24"/>
          <w:szCs w:val="24"/>
        </w:rPr>
        <w:t xml:space="preserve"> our</w:t>
      </w:r>
      <w:r w:rsidRPr="00DB5E5C">
        <w:rPr>
          <w:rFonts w:ascii="Times New Roman" w:hAnsi="Times New Roman" w:cs="Times New Roman"/>
          <w:sz w:val="24"/>
          <w:szCs w:val="24"/>
        </w:rPr>
        <w:t xml:space="preserve"> desire</w:t>
      </w:r>
      <w:r w:rsidR="00BC3DCA" w:rsidRPr="00DB5E5C">
        <w:rPr>
          <w:rFonts w:ascii="Times New Roman" w:hAnsi="Times New Roman" w:cs="Times New Roman"/>
          <w:sz w:val="24"/>
          <w:szCs w:val="24"/>
        </w:rPr>
        <w:t xml:space="preserve"> for generating </w:t>
      </w:r>
      <w:r w:rsidR="007F66E3" w:rsidRPr="00DB5E5C">
        <w:rPr>
          <w:rFonts w:ascii="Times New Roman" w:hAnsi="Times New Roman" w:cs="Times New Roman"/>
          <w:sz w:val="24"/>
          <w:szCs w:val="24"/>
        </w:rPr>
        <w:t xml:space="preserve">and guiding good people. </w:t>
      </w:r>
      <w:r w:rsidR="000E1E10" w:rsidRPr="00DB5E5C">
        <w:rPr>
          <w:rFonts w:ascii="Times New Roman" w:hAnsi="Times New Roman" w:cs="Times New Roman"/>
          <w:sz w:val="24"/>
          <w:szCs w:val="24"/>
        </w:rPr>
        <w:t>Schoklitsch</w:t>
      </w:r>
      <w:r w:rsidR="00111D09">
        <w:rPr>
          <w:rFonts w:ascii="Times New Roman" w:hAnsi="Times New Roman" w:cs="Times New Roman"/>
          <w:sz w:val="24"/>
          <w:szCs w:val="24"/>
        </w:rPr>
        <w:t xml:space="preserve"> </w:t>
      </w:r>
      <w:r w:rsidR="000E1E10" w:rsidRPr="00DB5E5C">
        <w:rPr>
          <w:rFonts w:ascii="Times New Roman" w:hAnsi="Times New Roman" w:cs="Times New Roman"/>
          <w:sz w:val="24"/>
          <w:szCs w:val="24"/>
        </w:rPr>
        <w:t>&amp; Baumann (2012), state that t</w:t>
      </w:r>
      <w:r w:rsidR="007F66E3" w:rsidRPr="00DB5E5C">
        <w:rPr>
          <w:rFonts w:ascii="Times New Roman" w:hAnsi="Times New Roman" w:cs="Times New Roman"/>
          <w:sz w:val="24"/>
          <w:szCs w:val="24"/>
        </w:rPr>
        <w:t xml:space="preserve">he need for generativity does not stop at having children but it goes further to the parent’s commitment to the child in terms of growing and nurturing the person into someone who is reliable and independent. Apart from having children, the need for generativity can be accomplished through forming businesses, writing a novel, or resolving a problem. Furthermore, generativity can be realized by creating the future itself and this can be achieved through a number </w:t>
      </w:r>
      <w:r w:rsidR="00797B78" w:rsidRPr="00DB5E5C">
        <w:rPr>
          <w:rFonts w:ascii="Times New Roman" w:hAnsi="Times New Roman" w:cs="Times New Roman"/>
          <w:sz w:val="24"/>
          <w:szCs w:val="24"/>
        </w:rPr>
        <w:t>of</w:t>
      </w:r>
      <w:r w:rsidR="007F66E3" w:rsidRPr="00DB5E5C">
        <w:rPr>
          <w:rFonts w:ascii="Times New Roman" w:hAnsi="Times New Roman" w:cs="Times New Roman"/>
          <w:sz w:val="24"/>
          <w:szCs w:val="24"/>
        </w:rPr>
        <w:t xml:space="preserve"> ways including voting, volunteering, helping social institutions, nursing, and teaching</w:t>
      </w:r>
      <w:r w:rsidR="000E1E10" w:rsidRPr="00DB5E5C">
        <w:rPr>
          <w:rFonts w:ascii="Times New Roman" w:hAnsi="Times New Roman" w:cs="Times New Roman"/>
          <w:sz w:val="24"/>
          <w:szCs w:val="24"/>
        </w:rPr>
        <w:t xml:space="preserve"> (Schoklitsch&amp; Baumann, 2012).</w:t>
      </w:r>
      <w:r w:rsidR="007F66E3" w:rsidRPr="00DB5E5C">
        <w:rPr>
          <w:rFonts w:ascii="Times New Roman" w:hAnsi="Times New Roman" w:cs="Times New Roman"/>
          <w:sz w:val="24"/>
          <w:szCs w:val="24"/>
        </w:rPr>
        <w:t xml:space="preserve"> According to most psychologists, </w:t>
      </w:r>
      <w:r w:rsidR="00AC1EC9" w:rsidRPr="00DB5E5C">
        <w:rPr>
          <w:rFonts w:ascii="Times New Roman" w:hAnsi="Times New Roman" w:cs="Times New Roman"/>
          <w:sz w:val="24"/>
          <w:szCs w:val="24"/>
        </w:rPr>
        <w:t>individuals who develop the need for generativity have low levels of depression and experience the feelings of health and prosperity.</w:t>
      </w:r>
    </w:p>
    <w:p w:rsidR="006619D7" w:rsidRPr="00DB5E5C" w:rsidRDefault="00AC1EC9" w:rsidP="00CC2D3E">
      <w:pPr>
        <w:spacing w:line="480" w:lineRule="auto"/>
        <w:ind w:left="360"/>
        <w:rPr>
          <w:rFonts w:ascii="Times New Roman" w:hAnsi="Times New Roman" w:cs="Times New Roman"/>
          <w:sz w:val="24"/>
          <w:szCs w:val="24"/>
        </w:rPr>
      </w:pPr>
      <w:r w:rsidRPr="00DB5E5C">
        <w:rPr>
          <w:rFonts w:ascii="Times New Roman" w:hAnsi="Times New Roman" w:cs="Times New Roman"/>
          <w:sz w:val="24"/>
          <w:szCs w:val="24"/>
        </w:rPr>
        <w:lastRenderedPageBreak/>
        <w:tab/>
      </w:r>
      <w:r w:rsidRPr="00DB5E5C">
        <w:rPr>
          <w:rFonts w:ascii="Times New Roman" w:hAnsi="Times New Roman" w:cs="Times New Roman"/>
          <w:sz w:val="24"/>
          <w:szCs w:val="24"/>
        </w:rPr>
        <w:tab/>
        <w:t>Ego integrity, on the other hand, refers to the general development of a healthy and reliable ego concerning the sense of self, sense of other, and a deeper understanding of how both contexts can interact to establish one’s sense of reality</w:t>
      </w:r>
      <w:r w:rsidR="00DB5E5C" w:rsidRPr="00DB5E5C">
        <w:rPr>
          <w:rFonts w:ascii="Times New Roman" w:hAnsi="Times New Roman" w:cs="Times New Roman"/>
          <w:sz w:val="24"/>
          <w:szCs w:val="24"/>
        </w:rPr>
        <w:t xml:space="preserve"> (Torges, Stewart &amp; Duncan, 2008).</w:t>
      </w:r>
      <w:r w:rsidRPr="00DB5E5C">
        <w:rPr>
          <w:rFonts w:ascii="Times New Roman" w:hAnsi="Times New Roman" w:cs="Times New Roman"/>
          <w:sz w:val="24"/>
          <w:szCs w:val="24"/>
        </w:rPr>
        <w:t xml:space="preserve"> Ego integrity was proposed by Erik Erikson (psychologist) and it reflected the human’s last </w:t>
      </w:r>
      <w:r w:rsidR="006619D7" w:rsidRPr="00DB5E5C">
        <w:rPr>
          <w:rFonts w:ascii="Times New Roman" w:hAnsi="Times New Roman" w:cs="Times New Roman"/>
          <w:sz w:val="24"/>
          <w:szCs w:val="24"/>
        </w:rPr>
        <w:t>development stage</w:t>
      </w:r>
      <w:r w:rsidRPr="00DB5E5C">
        <w:rPr>
          <w:rFonts w:ascii="Times New Roman" w:hAnsi="Times New Roman" w:cs="Times New Roman"/>
          <w:sz w:val="24"/>
          <w:szCs w:val="24"/>
        </w:rPr>
        <w:t xml:space="preserve"> of </w:t>
      </w:r>
      <w:r w:rsidR="006619D7" w:rsidRPr="00DB5E5C">
        <w:rPr>
          <w:rFonts w:ascii="Times New Roman" w:hAnsi="Times New Roman" w:cs="Times New Roman"/>
          <w:sz w:val="24"/>
          <w:szCs w:val="24"/>
        </w:rPr>
        <w:t xml:space="preserve">their lives. At around the age of 60, Erikson states that humans now enter their last stage of ego integrity </w:t>
      </w:r>
      <w:r w:rsidR="00797B78" w:rsidRPr="00DB5E5C">
        <w:rPr>
          <w:rFonts w:ascii="Times New Roman" w:hAnsi="Times New Roman" w:cs="Times New Roman"/>
          <w:sz w:val="24"/>
          <w:szCs w:val="24"/>
        </w:rPr>
        <w:t>vs.</w:t>
      </w:r>
      <w:r w:rsidR="006619D7" w:rsidRPr="00DB5E5C">
        <w:rPr>
          <w:rFonts w:ascii="Times New Roman" w:hAnsi="Times New Roman" w:cs="Times New Roman"/>
          <w:sz w:val="24"/>
          <w:szCs w:val="24"/>
        </w:rPr>
        <w:t xml:space="preserve"> despair and a success in this stage results in a holistic and rounded view of life while failure generates despair and depression.</w:t>
      </w:r>
    </w:p>
    <w:p w:rsidR="009554B8" w:rsidRPr="00DB5E5C" w:rsidRDefault="006619D7" w:rsidP="006619D7">
      <w:pPr>
        <w:spacing w:line="480" w:lineRule="auto"/>
        <w:ind w:left="360"/>
        <w:jc w:val="center"/>
        <w:rPr>
          <w:rFonts w:ascii="Times New Roman" w:hAnsi="Times New Roman" w:cs="Times New Roman"/>
          <w:b/>
          <w:sz w:val="24"/>
          <w:szCs w:val="24"/>
        </w:rPr>
      </w:pPr>
      <w:r w:rsidRPr="00DB5E5C">
        <w:rPr>
          <w:rFonts w:ascii="Times New Roman" w:hAnsi="Times New Roman" w:cs="Times New Roman"/>
          <w:b/>
          <w:sz w:val="24"/>
          <w:szCs w:val="24"/>
        </w:rPr>
        <w:t>Bronfenbrenner’s Bioecological Theory</w:t>
      </w:r>
    </w:p>
    <w:p w:rsidR="00C52121" w:rsidRPr="00DB5E5C" w:rsidRDefault="006619D7" w:rsidP="00CC2D3E">
      <w:pPr>
        <w:spacing w:line="480" w:lineRule="auto"/>
        <w:ind w:left="360"/>
        <w:rPr>
          <w:rFonts w:ascii="Times New Roman" w:hAnsi="Times New Roman" w:cs="Times New Roman"/>
          <w:sz w:val="24"/>
          <w:szCs w:val="24"/>
        </w:rPr>
      </w:pPr>
      <w:r w:rsidRPr="00DB5E5C">
        <w:rPr>
          <w:rFonts w:ascii="Times New Roman" w:hAnsi="Times New Roman" w:cs="Times New Roman"/>
          <w:sz w:val="24"/>
          <w:szCs w:val="24"/>
        </w:rPr>
        <w:tab/>
      </w:r>
      <w:r w:rsidRPr="00DB5E5C">
        <w:rPr>
          <w:rFonts w:ascii="Times New Roman" w:hAnsi="Times New Roman" w:cs="Times New Roman"/>
          <w:b/>
          <w:sz w:val="24"/>
          <w:szCs w:val="24"/>
        </w:rPr>
        <w:tab/>
      </w:r>
      <w:r w:rsidRPr="00DB5E5C">
        <w:rPr>
          <w:rFonts w:ascii="Times New Roman" w:hAnsi="Times New Roman" w:cs="Times New Roman"/>
          <w:sz w:val="24"/>
          <w:szCs w:val="24"/>
        </w:rPr>
        <w:t xml:space="preserve">The Bronfenbrenner’s Bioecological model of development is a theory that focuses on the study of human development and how it is achieved over time. </w:t>
      </w:r>
      <w:r w:rsidR="00FF2422" w:rsidRPr="00DB5E5C">
        <w:rPr>
          <w:rFonts w:ascii="Times New Roman" w:hAnsi="Times New Roman" w:cs="Times New Roman"/>
          <w:sz w:val="24"/>
          <w:szCs w:val="24"/>
        </w:rPr>
        <w:t>According to the theory, the environment where individuals grow in affects every facet of their lives while social factors affects one’s thinking, emotions, and preferences</w:t>
      </w:r>
      <w:r w:rsidR="00DB5E5C" w:rsidRPr="00DB5E5C">
        <w:rPr>
          <w:rFonts w:ascii="Times New Roman" w:hAnsi="Times New Roman" w:cs="Times New Roman"/>
          <w:sz w:val="24"/>
          <w:szCs w:val="24"/>
        </w:rPr>
        <w:t xml:space="preserve"> (Ryan, 2001).</w:t>
      </w:r>
      <w:r w:rsidR="00FF2422" w:rsidRPr="00DB5E5C">
        <w:rPr>
          <w:rFonts w:ascii="Times New Roman" w:hAnsi="Times New Roman" w:cs="Times New Roman"/>
          <w:sz w:val="24"/>
          <w:szCs w:val="24"/>
        </w:rPr>
        <w:t xml:space="preserve"> From being a child, the theory involves five stages of development in life including; microsystems, mesosystems, exosystem, macrosystem, and chronosystem. </w:t>
      </w:r>
      <w:r w:rsidR="00C52121" w:rsidRPr="00DB5E5C">
        <w:rPr>
          <w:rFonts w:ascii="Times New Roman" w:hAnsi="Times New Roman" w:cs="Times New Roman"/>
          <w:sz w:val="24"/>
          <w:szCs w:val="24"/>
        </w:rPr>
        <w:t xml:space="preserve">The five systems are all interrelated hence the impact of a particular system on the child’s development depends on the systems relationship others. </w:t>
      </w:r>
    </w:p>
    <w:p w:rsidR="00C52121" w:rsidRPr="00DB5E5C" w:rsidRDefault="00C52121" w:rsidP="00C52121">
      <w:pPr>
        <w:spacing w:line="480" w:lineRule="auto"/>
        <w:ind w:left="360" w:firstLine="360"/>
        <w:rPr>
          <w:rFonts w:ascii="Times New Roman" w:hAnsi="Times New Roman" w:cs="Times New Roman"/>
          <w:sz w:val="24"/>
          <w:szCs w:val="24"/>
        </w:rPr>
      </w:pPr>
      <w:r w:rsidRPr="00DB5E5C">
        <w:rPr>
          <w:rFonts w:ascii="Times New Roman" w:hAnsi="Times New Roman" w:cs="Times New Roman"/>
          <w:sz w:val="24"/>
          <w:szCs w:val="24"/>
        </w:rPr>
        <w:t>The last system of the theory, chronosystem is concerned with an additional useful dimension of time and reflects how consistency and change influenced the child’s environmental development</w:t>
      </w:r>
      <w:r w:rsidR="00DB5E5C" w:rsidRPr="00DB5E5C">
        <w:rPr>
          <w:rFonts w:ascii="Times New Roman" w:hAnsi="Times New Roman" w:cs="Times New Roman"/>
          <w:sz w:val="24"/>
          <w:szCs w:val="24"/>
        </w:rPr>
        <w:t xml:space="preserve"> (Ryan, 2001).</w:t>
      </w:r>
      <w:r w:rsidRPr="00DB5E5C">
        <w:rPr>
          <w:rFonts w:ascii="Times New Roman" w:hAnsi="Times New Roman" w:cs="Times New Roman"/>
          <w:sz w:val="24"/>
          <w:szCs w:val="24"/>
        </w:rPr>
        <w:t xml:space="preserve"> Among the components of the chronosystem are</w:t>
      </w:r>
      <w:r w:rsidR="00797B78">
        <w:rPr>
          <w:rFonts w:ascii="Times New Roman" w:hAnsi="Times New Roman" w:cs="Times New Roman"/>
          <w:sz w:val="24"/>
          <w:szCs w:val="24"/>
        </w:rPr>
        <w:t>;</w:t>
      </w:r>
      <w:r w:rsidRPr="00DB5E5C">
        <w:rPr>
          <w:rFonts w:ascii="Times New Roman" w:hAnsi="Times New Roman" w:cs="Times New Roman"/>
          <w:sz w:val="24"/>
          <w:szCs w:val="24"/>
        </w:rPr>
        <w:t xml:space="preserve"> the child’s change of address, family structure, parent’s job status, significant societal changes like wars. This system is most suitable in late adulthood development where the old adults usually have experienced the most change in their lives.        </w:t>
      </w:r>
    </w:p>
    <w:p w:rsidR="000E1E10" w:rsidRPr="00DB5E5C" w:rsidRDefault="00C52121" w:rsidP="00C52121">
      <w:pPr>
        <w:spacing w:line="480" w:lineRule="auto"/>
        <w:rPr>
          <w:rFonts w:ascii="Times New Roman" w:hAnsi="Times New Roman" w:cs="Times New Roman"/>
          <w:sz w:val="24"/>
          <w:szCs w:val="24"/>
        </w:rPr>
      </w:pPr>
      <w:r w:rsidRPr="00DB5E5C">
        <w:rPr>
          <w:rFonts w:ascii="Times New Roman" w:hAnsi="Times New Roman" w:cs="Times New Roman"/>
          <w:sz w:val="24"/>
          <w:szCs w:val="24"/>
        </w:rPr>
        <w:lastRenderedPageBreak/>
        <w:tab/>
      </w:r>
      <w:r w:rsidR="00BC3DCA" w:rsidRPr="00DB5E5C">
        <w:rPr>
          <w:rFonts w:ascii="Times New Roman" w:hAnsi="Times New Roman" w:cs="Times New Roman"/>
          <w:sz w:val="24"/>
          <w:szCs w:val="24"/>
        </w:rPr>
        <w:t>In summation, s</w:t>
      </w:r>
      <w:r w:rsidRPr="00DB5E5C">
        <w:rPr>
          <w:rFonts w:ascii="Times New Roman" w:hAnsi="Times New Roman" w:cs="Times New Roman"/>
          <w:sz w:val="24"/>
          <w:szCs w:val="24"/>
        </w:rPr>
        <w:t>electio</w:t>
      </w:r>
      <w:r w:rsidR="00BC3DCA" w:rsidRPr="00DB5E5C">
        <w:rPr>
          <w:rFonts w:ascii="Times New Roman" w:hAnsi="Times New Roman" w:cs="Times New Roman"/>
          <w:sz w:val="24"/>
          <w:szCs w:val="24"/>
        </w:rPr>
        <w:t>n, optimization, and compensation processes are vital components in one’s life concerning successful aging. It is similar to the adaptive process involving growth, maintenance, and regulation of loss in most aspects. The need for integrity is experienced by most middle life adults as they experience the desire to generate and guide good people and it can be achieved through children, writing novels, and creating businesses. The Bronfenbrenner’s theory</w:t>
      </w:r>
      <w:r w:rsidR="000E1E10" w:rsidRPr="00DB5E5C">
        <w:rPr>
          <w:rFonts w:ascii="Times New Roman" w:hAnsi="Times New Roman" w:cs="Times New Roman"/>
          <w:sz w:val="24"/>
          <w:szCs w:val="24"/>
        </w:rPr>
        <w:t xml:space="preserve"> focuses on the model that narrates a child’s growth over time through different systems and the last system one, chronosystem, is concerned with the most change in adulthood. </w:t>
      </w: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0E1E10" w:rsidRDefault="000E1E10" w:rsidP="00C52121">
      <w:pPr>
        <w:spacing w:line="480" w:lineRule="auto"/>
        <w:rPr>
          <w:rFonts w:ascii="Times New Roman" w:hAnsi="Times New Roman" w:cs="Times New Roman"/>
          <w:sz w:val="24"/>
          <w:szCs w:val="24"/>
        </w:rPr>
      </w:pPr>
    </w:p>
    <w:p w:rsidR="002C4FFE" w:rsidRDefault="000E1E10" w:rsidP="000E1E1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E1E10" w:rsidRDefault="000E1E10" w:rsidP="000E1E10">
      <w:pPr>
        <w:spacing w:line="480" w:lineRule="auto"/>
        <w:ind w:left="720" w:hanging="720"/>
        <w:rPr>
          <w:rFonts w:ascii="Times New Roman" w:hAnsi="Times New Roman" w:cs="Times New Roman"/>
          <w:sz w:val="24"/>
          <w:szCs w:val="24"/>
        </w:rPr>
      </w:pPr>
      <w:r w:rsidRPr="000E1E10">
        <w:rPr>
          <w:rFonts w:ascii="Times New Roman" w:hAnsi="Times New Roman" w:cs="Times New Roman"/>
          <w:sz w:val="24"/>
          <w:szCs w:val="24"/>
        </w:rPr>
        <w:t>Freund, A. M. (2008). Successful aging as management of resources: The role of selection, optimization, and compensation. Research in Human Development, 5(2), 94-106.</w:t>
      </w:r>
    </w:p>
    <w:p w:rsidR="000E1E10" w:rsidRDefault="000E1E10" w:rsidP="000E1E10">
      <w:pPr>
        <w:spacing w:line="480" w:lineRule="auto"/>
        <w:ind w:left="720" w:hanging="720"/>
        <w:rPr>
          <w:rFonts w:ascii="Times New Roman" w:hAnsi="Times New Roman" w:cs="Times New Roman"/>
          <w:sz w:val="24"/>
          <w:szCs w:val="24"/>
        </w:rPr>
      </w:pPr>
      <w:r w:rsidRPr="000E1E10">
        <w:rPr>
          <w:rFonts w:ascii="Times New Roman" w:hAnsi="Times New Roman" w:cs="Times New Roman"/>
          <w:sz w:val="24"/>
          <w:szCs w:val="24"/>
        </w:rPr>
        <w:t>Ryan, D. P. J. (2001). Bronfenbrenner’s ecological systems theory. Retrieved January, 9, 2012.</w:t>
      </w:r>
    </w:p>
    <w:p w:rsidR="000E1E10" w:rsidRDefault="000E1E10" w:rsidP="000E1E10">
      <w:pPr>
        <w:spacing w:line="480" w:lineRule="auto"/>
        <w:ind w:left="720" w:hanging="720"/>
        <w:rPr>
          <w:rFonts w:ascii="Times New Roman" w:hAnsi="Times New Roman" w:cs="Times New Roman"/>
          <w:sz w:val="24"/>
          <w:szCs w:val="24"/>
        </w:rPr>
      </w:pPr>
      <w:r w:rsidRPr="000E1E10">
        <w:rPr>
          <w:rFonts w:ascii="Times New Roman" w:hAnsi="Times New Roman" w:cs="Times New Roman"/>
          <w:sz w:val="24"/>
          <w:szCs w:val="24"/>
        </w:rPr>
        <w:t>Schoklitsch, A., &amp; Baumann, U. (2012). Generativity and aging: A promising future research topic?. Journal of aging studies, 26(3), 262-272.</w:t>
      </w:r>
    </w:p>
    <w:p w:rsidR="000E1E10" w:rsidRDefault="000E1E10" w:rsidP="000E1E10">
      <w:pPr>
        <w:spacing w:line="480" w:lineRule="auto"/>
        <w:ind w:left="720" w:hanging="720"/>
        <w:rPr>
          <w:rFonts w:ascii="Times New Roman" w:hAnsi="Times New Roman" w:cs="Times New Roman"/>
          <w:sz w:val="24"/>
          <w:szCs w:val="24"/>
        </w:rPr>
      </w:pPr>
      <w:r w:rsidRPr="000E1E10">
        <w:rPr>
          <w:rFonts w:ascii="Times New Roman" w:hAnsi="Times New Roman" w:cs="Times New Roman"/>
          <w:sz w:val="24"/>
          <w:szCs w:val="24"/>
        </w:rPr>
        <w:t>Torges, C. M., Stewart, A. J., &amp; Duncan, L. E. (2008). Achieving ego integrity: Personality development in late midlife. Journal of Research in Personality, 42(4), 1004-1019.</w:t>
      </w:r>
    </w:p>
    <w:p w:rsidR="00C52121" w:rsidRPr="006619D7" w:rsidRDefault="00C52121" w:rsidP="000E1E10">
      <w:pPr>
        <w:spacing w:line="480" w:lineRule="auto"/>
        <w:ind w:left="720" w:hanging="720"/>
        <w:rPr>
          <w:rFonts w:ascii="Times New Roman" w:hAnsi="Times New Roman" w:cs="Times New Roman"/>
          <w:sz w:val="24"/>
          <w:szCs w:val="24"/>
        </w:rPr>
      </w:pPr>
    </w:p>
    <w:sectPr w:rsidR="00C52121" w:rsidRPr="006619D7" w:rsidSect="007279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838" w:rsidRDefault="00BE5838" w:rsidP="00727972">
      <w:pPr>
        <w:spacing w:after="0" w:line="240" w:lineRule="auto"/>
      </w:pPr>
      <w:r>
        <w:separator/>
      </w:r>
    </w:p>
  </w:endnote>
  <w:endnote w:type="continuationSeparator" w:id="1">
    <w:p w:rsidR="00BE5838" w:rsidRDefault="00BE5838" w:rsidP="007279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838" w:rsidRDefault="00BE5838" w:rsidP="00727972">
      <w:pPr>
        <w:spacing w:after="0" w:line="240" w:lineRule="auto"/>
      </w:pPr>
      <w:r>
        <w:separator/>
      </w:r>
    </w:p>
  </w:footnote>
  <w:footnote w:type="continuationSeparator" w:id="1">
    <w:p w:rsidR="00BE5838" w:rsidRDefault="00BE5838" w:rsidP="007279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73530084"/>
      <w:docPartObj>
        <w:docPartGallery w:val="Page Numbers (Top of Page)"/>
        <w:docPartUnique/>
      </w:docPartObj>
    </w:sdtPr>
    <w:sdtEndPr>
      <w:rPr>
        <w:noProof/>
      </w:rPr>
    </w:sdtEndPr>
    <w:sdtContent>
      <w:p w:rsidR="00727972" w:rsidRPr="00727972" w:rsidRDefault="001776B9" w:rsidP="00727972">
        <w:pPr>
          <w:pStyle w:val="Header"/>
          <w:rPr>
            <w:rFonts w:ascii="Times New Roman" w:hAnsi="Times New Roman" w:cs="Times New Roman"/>
            <w:sz w:val="24"/>
            <w:szCs w:val="24"/>
          </w:rPr>
        </w:pPr>
        <w:r w:rsidRPr="00727972">
          <w:rPr>
            <w:rFonts w:ascii="Times New Roman" w:hAnsi="Times New Roman" w:cs="Times New Roman"/>
            <w:sz w:val="24"/>
            <w:szCs w:val="24"/>
          </w:rPr>
          <w:t>AGING SUCCESSFULLY</w:t>
        </w:r>
        <w:r w:rsidR="00727972" w:rsidRPr="00727972">
          <w:rPr>
            <w:rFonts w:ascii="Times New Roman" w:hAnsi="Times New Roman" w:cs="Times New Roman"/>
            <w:sz w:val="24"/>
            <w:szCs w:val="24"/>
          </w:rPr>
          <w:tab/>
        </w:r>
        <w:r w:rsidR="00727972" w:rsidRPr="00727972">
          <w:rPr>
            <w:rFonts w:ascii="Times New Roman" w:hAnsi="Times New Roman" w:cs="Times New Roman"/>
            <w:sz w:val="24"/>
            <w:szCs w:val="24"/>
          </w:rPr>
          <w:tab/>
        </w:r>
        <w:r w:rsidR="00225296" w:rsidRPr="00727972">
          <w:rPr>
            <w:rFonts w:ascii="Times New Roman" w:hAnsi="Times New Roman" w:cs="Times New Roman"/>
            <w:sz w:val="24"/>
            <w:szCs w:val="24"/>
          </w:rPr>
          <w:fldChar w:fldCharType="begin"/>
        </w:r>
        <w:r w:rsidR="00727972" w:rsidRPr="00727972">
          <w:rPr>
            <w:rFonts w:ascii="Times New Roman" w:hAnsi="Times New Roman" w:cs="Times New Roman"/>
            <w:sz w:val="24"/>
            <w:szCs w:val="24"/>
          </w:rPr>
          <w:instrText xml:space="preserve"> PAGE   \* MERGEFORMAT </w:instrText>
        </w:r>
        <w:r w:rsidR="00225296" w:rsidRPr="00727972">
          <w:rPr>
            <w:rFonts w:ascii="Times New Roman" w:hAnsi="Times New Roman" w:cs="Times New Roman"/>
            <w:sz w:val="24"/>
            <w:szCs w:val="24"/>
          </w:rPr>
          <w:fldChar w:fldCharType="separate"/>
        </w:r>
        <w:r w:rsidR="00797B78">
          <w:rPr>
            <w:rFonts w:ascii="Times New Roman" w:hAnsi="Times New Roman" w:cs="Times New Roman"/>
            <w:noProof/>
            <w:sz w:val="24"/>
            <w:szCs w:val="24"/>
          </w:rPr>
          <w:t>4</w:t>
        </w:r>
        <w:r w:rsidR="00225296" w:rsidRPr="00727972">
          <w:rPr>
            <w:rFonts w:ascii="Times New Roman" w:hAnsi="Times New Roman" w:cs="Times New Roman"/>
            <w:noProof/>
            <w:sz w:val="24"/>
            <w:szCs w:val="24"/>
          </w:rPr>
          <w:fldChar w:fldCharType="end"/>
        </w:r>
      </w:p>
    </w:sdtContent>
  </w:sdt>
  <w:p w:rsidR="00727972" w:rsidRPr="00727972" w:rsidRDefault="0072797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72" w:rsidRPr="00727972" w:rsidRDefault="00727972">
    <w:pPr>
      <w:pStyle w:val="Header"/>
      <w:rPr>
        <w:rFonts w:ascii="Times New Roman" w:hAnsi="Times New Roman" w:cs="Times New Roman"/>
        <w:sz w:val="24"/>
        <w:szCs w:val="24"/>
      </w:rPr>
    </w:pPr>
    <w:r w:rsidRPr="00727972">
      <w:rPr>
        <w:rFonts w:ascii="Times New Roman" w:hAnsi="Times New Roman" w:cs="Times New Roman"/>
        <w:sz w:val="24"/>
        <w:szCs w:val="24"/>
      </w:rPr>
      <w:t xml:space="preserve">Running Head: </w:t>
    </w:r>
    <w:r w:rsidR="001776B9" w:rsidRPr="00727972">
      <w:rPr>
        <w:rFonts w:ascii="Times New Roman" w:hAnsi="Times New Roman" w:cs="Times New Roman"/>
        <w:sz w:val="24"/>
        <w:szCs w:val="24"/>
      </w:rPr>
      <w:t>AGING SUCCESSFULLY</w:t>
    </w:r>
    <w:r w:rsidR="001776B9" w:rsidRPr="00727972">
      <w:rPr>
        <w:rFonts w:ascii="Times New Roman" w:hAnsi="Times New Roman" w:cs="Times New Roman"/>
        <w:sz w:val="24"/>
        <w:szCs w:val="24"/>
      </w:rPr>
      <w:tab/>
    </w:r>
    <w:r w:rsidRPr="00727972">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22EDD"/>
    <w:multiLevelType w:val="hybridMultilevel"/>
    <w:tmpl w:val="81F63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04685E"/>
    <w:multiLevelType w:val="hybridMultilevel"/>
    <w:tmpl w:val="CB4E1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7972"/>
    <w:rsid w:val="000E1E10"/>
    <w:rsid w:val="00111D09"/>
    <w:rsid w:val="001776B9"/>
    <w:rsid w:val="00225296"/>
    <w:rsid w:val="002C4FFE"/>
    <w:rsid w:val="00305654"/>
    <w:rsid w:val="006619D7"/>
    <w:rsid w:val="00727972"/>
    <w:rsid w:val="007726AC"/>
    <w:rsid w:val="00797B78"/>
    <w:rsid w:val="007F66E3"/>
    <w:rsid w:val="009554B8"/>
    <w:rsid w:val="009660F3"/>
    <w:rsid w:val="00A21193"/>
    <w:rsid w:val="00AA7C12"/>
    <w:rsid w:val="00AC1EC9"/>
    <w:rsid w:val="00B6331A"/>
    <w:rsid w:val="00B8329E"/>
    <w:rsid w:val="00BB01BE"/>
    <w:rsid w:val="00BC3DCA"/>
    <w:rsid w:val="00BE5838"/>
    <w:rsid w:val="00C52121"/>
    <w:rsid w:val="00CC2D3E"/>
    <w:rsid w:val="00D67966"/>
    <w:rsid w:val="00DB5E5C"/>
    <w:rsid w:val="00DC1590"/>
    <w:rsid w:val="00DF5115"/>
    <w:rsid w:val="00FE3155"/>
    <w:rsid w:val="00FF24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9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972"/>
  </w:style>
  <w:style w:type="paragraph" w:styleId="Footer">
    <w:name w:val="footer"/>
    <w:basedOn w:val="Normal"/>
    <w:link w:val="FooterChar"/>
    <w:uiPriority w:val="99"/>
    <w:unhideWhenUsed/>
    <w:rsid w:val="00727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972"/>
  </w:style>
  <w:style w:type="paragraph" w:styleId="ListParagraph">
    <w:name w:val="List Paragraph"/>
    <w:basedOn w:val="Normal"/>
    <w:uiPriority w:val="34"/>
    <w:qFormat/>
    <w:rsid w:val="00CC2D3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2019-11-13T09:32:00Z</dcterms:created>
  <dcterms:modified xsi:type="dcterms:W3CDTF">2019-11-13T09:32:00Z</dcterms:modified>
</cp:coreProperties>
</file>